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A01" w:rsidRPr="00064A01" w:rsidRDefault="00064A01" w:rsidP="00064A01">
      <w:pPr>
        <w:rPr>
          <w:color w:val="auto"/>
        </w:rPr>
      </w:pPr>
      <w:r w:rsidRPr="00064A01">
        <w:rPr>
          <w:color w:val="auto"/>
        </w:rPr>
        <w:t>Tampere, Finland</w:t>
      </w:r>
    </w:p>
    <w:p w:rsidR="00064A01" w:rsidRPr="00064A01" w:rsidRDefault="005D264C" w:rsidP="00064A01">
      <w:pPr>
        <w:rPr>
          <w:color w:val="auto"/>
        </w:rPr>
      </w:pPr>
      <w:r>
        <w:rPr>
          <w:color w:val="auto"/>
        </w:rPr>
        <w:t>28</w:t>
      </w:r>
      <w:r w:rsidR="00BE2ACC">
        <w:rPr>
          <w:color w:val="auto"/>
        </w:rPr>
        <w:t xml:space="preserve"> </w:t>
      </w:r>
      <w:r>
        <w:rPr>
          <w:color w:val="auto"/>
        </w:rPr>
        <w:t>May</w:t>
      </w:r>
      <w:r w:rsidR="00127F96">
        <w:rPr>
          <w:color w:val="auto"/>
        </w:rPr>
        <w:t xml:space="preserve"> </w:t>
      </w:r>
      <w:r w:rsidR="00064A01">
        <w:rPr>
          <w:color w:val="auto"/>
        </w:rPr>
        <w:t>2018</w:t>
      </w:r>
    </w:p>
    <w:p w:rsidR="00064A01" w:rsidRPr="00064A01" w:rsidRDefault="00064A01" w:rsidP="00064A01">
      <w:pPr>
        <w:rPr>
          <w:color w:val="auto"/>
        </w:rPr>
      </w:pPr>
    </w:p>
    <w:p w:rsidR="00064A01" w:rsidRPr="00064A01" w:rsidRDefault="00064A01" w:rsidP="00064A01">
      <w:pPr>
        <w:rPr>
          <w:color w:val="auto"/>
        </w:rPr>
      </w:pPr>
    </w:p>
    <w:p w:rsidR="00064A01" w:rsidRPr="00064A01" w:rsidRDefault="00064A01" w:rsidP="00064A01">
      <w:pPr>
        <w:rPr>
          <w:color w:val="auto"/>
        </w:rPr>
      </w:pPr>
      <w:r w:rsidRPr="00064A01">
        <w:rPr>
          <w:color w:val="auto"/>
        </w:rPr>
        <w:t>To the Editors,</w:t>
      </w:r>
    </w:p>
    <w:p w:rsidR="00064A01" w:rsidRPr="00064A01" w:rsidRDefault="00064A01" w:rsidP="00064A01">
      <w:pPr>
        <w:rPr>
          <w:color w:val="auto"/>
        </w:rPr>
      </w:pPr>
    </w:p>
    <w:p w:rsidR="00064A01" w:rsidRPr="00BF7F39" w:rsidRDefault="00064A01" w:rsidP="00BF7F39">
      <w:pPr>
        <w:rPr>
          <w:sz w:val="23"/>
          <w:szCs w:val="23"/>
        </w:rPr>
      </w:pPr>
      <w:r w:rsidRPr="00064A01">
        <w:rPr>
          <w:color w:val="auto"/>
        </w:rPr>
        <w:t xml:space="preserve">On behalf </w:t>
      </w:r>
      <w:r w:rsidR="00BE2ACC">
        <w:rPr>
          <w:color w:val="auto"/>
        </w:rPr>
        <w:t>of my colleagues and me</w:t>
      </w:r>
      <w:r w:rsidRPr="00064A01">
        <w:rPr>
          <w:color w:val="auto"/>
        </w:rPr>
        <w:t xml:space="preserve">, I </w:t>
      </w:r>
      <w:r w:rsidR="00BE2ACC">
        <w:rPr>
          <w:color w:val="auto"/>
        </w:rPr>
        <w:t>hereby</w:t>
      </w:r>
      <w:r w:rsidRPr="00064A01">
        <w:rPr>
          <w:color w:val="auto"/>
        </w:rPr>
        <w:t xml:space="preserve"> submit our </w:t>
      </w:r>
      <w:r w:rsidR="00BF7F39">
        <w:rPr>
          <w:color w:val="auto"/>
        </w:rPr>
        <w:t xml:space="preserve">revised </w:t>
      </w:r>
      <w:r w:rsidRPr="00064A01">
        <w:rPr>
          <w:color w:val="auto"/>
        </w:rPr>
        <w:t>manuscript entitled ‘</w:t>
      </w:r>
      <w:r w:rsidR="00890B7B">
        <w:rPr>
          <w:rFonts w:asciiTheme="minorHAnsi" w:hAnsiTheme="minorHAnsi" w:cstheme="minorHAnsi"/>
          <w:i/>
          <w:color w:val="auto"/>
        </w:rPr>
        <w:t xml:space="preserve">Mycobacterium </w:t>
      </w:r>
      <w:proofErr w:type="spellStart"/>
      <w:r w:rsidR="00890B7B">
        <w:rPr>
          <w:rFonts w:asciiTheme="minorHAnsi" w:hAnsiTheme="minorHAnsi" w:cstheme="minorHAnsi"/>
          <w:i/>
          <w:color w:val="auto"/>
        </w:rPr>
        <w:t>marinum</w:t>
      </w:r>
      <w:proofErr w:type="spellEnd"/>
      <w:r w:rsidR="00890B7B">
        <w:rPr>
          <w:rFonts w:asciiTheme="minorHAnsi" w:hAnsiTheme="minorHAnsi" w:cstheme="minorHAnsi"/>
          <w:i/>
          <w:color w:val="auto"/>
        </w:rPr>
        <w:t xml:space="preserve"> </w:t>
      </w:r>
      <w:r w:rsidR="00890B7B">
        <w:rPr>
          <w:rFonts w:asciiTheme="minorHAnsi" w:hAnsiTheme="minorHAnsi" w:cstheme="minorHAnsi"/>
          <w:color w:val="auto"/>
        </w:rPr>
        <w:t>infection in the adult zebrafish as a model of human tuberculosis</w:t>
      </w:r>
      <w:r w:rsidRPr="00064A01">
        <w:rPr>
          <w:color w:val="auto"/>
        </w:rPr>
        <w:t>’ to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JoVE</w:t>
      </w:r>
      <w:proofErr w:type="spellEnd"/>
      <w:r w:rsidR="00EE2E08">
        <w:rPr>
          <w:color w:val="auto"/>
        </w:rPr>
        <w:t xml:space="preserve"> for consideration of publication</w:t>
      </w:r>
      <w:r w:rsidRPr="00064A01">
        <w:rPr>
          <w:color w:val="auto"/>
        </w:rPr>
        <w:t>.</w:t>
      </w:r>
      <w:r w:rsidR="00BF7F39" w:rsidRPr="00BF7F39">
        <w:rPr>
          <w:rFonts w:eastAsia="Calibri"/>
          <w:sz w:val="23"/>
          <w:szCs w:val="23"/>
          <w:u w:color="000000"/>
          <w:lang w:eastAsia="fi-FI"/>
        </w:rPr>
        <w:t xml:space="preserve"> </w:t>
      </w:r>
      <w:r w:rsidR="00BF7F39" w:rsidRPr="00752909">
        <w:rPr>
          <w:rFonts w:eastAsia="Calibri"/>
          <w:sz w:val="23"/>
          <w:szCs w:val="23"/>
          <w:u w:color="000000"/>
          <w:lang w:eastAsia="fi-FI"/>
        </w:rPr>
        <w:t xml:space="preserve">We have addressed the reviewers’ concerns and proposals and we feel that this has improved and clarified the manuscript. </w:t>
      </w:r>
    </w:p>
    <w:p w:rsidR="00064A01" w:rsidRPr="00064A01" w:rsidRDefault="00064A01" w:rsidP="00064A01">
      <w:pPr>
        <w:rPr>
          <w:color w:val="auto"/>
        </w:rPr>
      </w:pPr>
    </w:p>
    <w:p w:rsidR="001B52AA" w:rsidRDefault="00064A01" w:rsidP="00064A01">
      <w:pPr>
        <w:rPr>
          <w:color w:val="auto"/>
        </w:rPr>
      </w:pPr>
      <w:r w:rsidRPr="00064A01">
        <w:rPr>
          <w:color w:val="auto"/>
        </w:rPr>
        <w:t xml:space="preserve">One </w:t>
      </w:r>
      <w:r w:rsidR="00B872D9">
        <w:rPr>
          <w:color w:val="auto"/>
        </w:rPr>
        <w:t>quarter</w:t>
      </w:r>
      <w:r w:rsidRPr="00064A01">
        <w:rPr>
          <w:color w:val="auto"/>
        </w:rPr>
        <w:t xml:space="preserve"> of the world’s population has been estimated to be infected with </w:t>
      </w:r>
      <w:r w:rsidRPr="00B872D9">
        <w:rPr>
          <w:i/>
          <w:color w:val="auto"/>
        </w:rPr>
        <w:t>Mycobacterium tuberculosis</w:t>
      </w:r>
      <w:r w:rsidRPr="00064A01">
        <w:rPr>
          <w:color w:val="auto"/>
        </w:rPr>
        <w:t xml:space="preserve">. </w:t>
      </w:r>
      <w:r w:rsidR="001B52AA">
        <w:rPr>
          <w:rFonts w:asciiTheme="minorHAnsi" w:hAnsiTheme="minorHAnsi" w:cstheme="minorHAnsi"/>
          <w:color w:val="auto"/>
        </w:rPr>
        <w:t>According to the W</w:t>
      </w:r>
      <w:bookmarkStart w:id="0" w:name="_GoBack"/>
      <w:bookmarkEnd w:id="0"/>
      <w:r w:rsidR="001B52AA">
        <w:rPr>
          <w:rFonts w:asciiTheme="minorHAnsi" w:hAnsiTheme="minorHAnsi" w:cstheme="minorHAnsi"/>
          <w:color w:val="auto"/>
        </w:rPr>
        <w:t>orld Health Organization</w:t>
      </w:r>
      <w:r w:rsidR="00DD40DC">
        <w:rPr>
          <w:rFonts w:asciiTheme="minorHAnsi" w:hAnsiTheme="minorHAnsi" w:cstheme="minorHAnsi"/>
          <w:color w:val="auto"/>
        </w:rPr>
        <w:t>,</w:t>
      </w:r>
      <w:r w:rsidR="001B52AA">
        <w:rPr>
          <w:rFonts w:asciiTheme="minorHAnsi" w:hAnsiTheme="minorHAnsi" w:cstheme="minorHAnsi"/>
          <w:color w:val="auto"/>
        </w:rPr>
        <w:t xml:space="preserve"> tuberculosis caused</w:t>
      </w:r>
      <w:r w:rsidR="001B52AA" w:rsidRPr="0020738F">
        <w:rPr>
          <w:rFonts w:asciiTheme="minorHAnsi" w:hAnsiTheme="minorHAnsi" w:cstheme="minorHAnsi"/>
          <w:i/>
          <w:color w:val="auto"/>
        </w:rPr>
        <w:t xml:space="preserve"> </w:t>
      </w:r>
      <w:r w:rsidR="001B52AA">
        <w:rPr>
          <w:rFonts w:asciiTheme="minorHAnsi" w:hAnsiTheme="minorHAnsi" w:cstheme="minorHAnsi"/>
          <w:color w:val="auto"/>
        </w:rPr>
        <w:t>1.7 million deaths in 2016</w:t>
      </w:r>
      <w:r w:rsidR="001B52AA" w:rsidRPr="0020738F">
        <w:rPr>
          <w:rFonts w:asciiTheme="minorHAnsi" w:hAnsiTheme="minorHAnsi" w:cstheme="minorHAnsi"/>
          <w:color w:val="auto"/>
        </w:rPr>
        <w:t xml:space="preserve"> </w:t>
      </w:r>
      <w:r w:rsidR="001B52AA">
        <w:rPr>
          <w:rFonts w:asciiTheme="minorHAnsi" w:hAnsiTheme="minorHAnsi" w:cstheme="minorHAnsi"/>
          <w:color w:val="auto"/>
        </w:rPr>
        <w:t>and is the leading cause of death by a single pathogen worldwide</w:t>
      </w:r>
      <w:r w:rsidR="001B52AA">
        <w:rPr>
          <w:color w:val="auto"/>
        </w:rPr>
        <w:t>. A</w:t>
      </w:r>
      <w:r w:rsidRPr="00064A01">
        <w:rPr>
          <w:color w:val="auto"/>
        </w:rPr>
        <w:t xml:space="preserve"> tot</w:t>
      </w:r>
      <w:r w:rsidR="009942E6">
        <w:rPr>
          <w:color w:val="auto"/>
        </w:rPr>
        <w:t>al of 10.4 million tuberculosis</w:t>
      </w:r>
      <w:r w:rsidRPr="00064A01">
        <w:rPr>
          <w:color w:val="auto"/>
        </w:rPr>
        <w:t xml:space="preserve"> cases were reported along with an increasing number of multidrug resistant strains</w:t>
      </w:r>
      <w:r w:rsidR="00C763BF">
        <w:rPr>
          <w:color w:val="auto"/>
        </w:rPr>
        <w:t xml:space="preserve"> (WHO</w:t>
      </w:r>
      <w:r w:rsidR="001B52AA">
        <w:rPr>
          <w:color w:val="auto"/>
        </w:rPr>
        <w:t>, 2017</w:t>
      </w:r>
      <w:r w:rsidRPr="00064A01">
        <w:rPr>
          <w:color w:val="auto"/>
        </w:rPr>
        <w:t xml:space="preserve">). As the current prevention and treatment regimens have proven insufficient, new treatment strategies </w:t>
      </w:r>
      <w:r w:rsidR="001B52AA">
        <w:rPr>
          <w:color w:val="auto"/>
        </w:rPr>
        <w:t xml:space="preserve">are needed. </w:t>
      </w:r>
    </w:p>
    <w:p w:rsidR="00DD40DC" w:rsidRDefault="00DD40DC" w:rsidP="00064A01">
      <w:pPr>
        <w:rPr>
          <w:color w:val="auto"/>
        </w:rPr>
      </w:pPr>
    </w:p>
    <w:p w:rsidR="00DD40DC" w:rsidRDefault="00DD40DC" w:rsidP="00064A01">
      <w:pPr>
        <w:rPr>
          <w:color w:val="auto"/>
        </w:rPr>
      </w:pPr>
      <w:r>
        <w:rPr>
          <w:i/>
          <w:color w:val="auto"/>
        </w:rPr>
        <w:t>M. t</w:t>
      </w:r>
      <w:r w:rsidRPr="00DD40DC">
        <w:rPr>
          <w:i/>
          <w:color w:val="auto"/>
        </w:rPr>
        <w:t>uberculosis</w:t>
      </w:r>
      <w:r>
        <w:rPr>
          <w:color w:val="auto"/>
        </w:rPr>
        <w:t xml:space="preserve"> infection includes a wide range of disease outcomes with different pathologies in human</w:t>
      </w:r>
      <w:r w:rsidR="004B7068">
        <w:rPr>
          <w:color w:val="auto"/>
        </w:rPr>
        <w:t>s</w:t>
      </w:r>
      <w:r>
        <w:rPr>
          <w:color w:val="auto"/>
        </w:rPr>
        <w:t xml:space="preserve">. The variation </w:t>
      </w:r>
      <w:r w:rsidR="004B7068">
        <w:rPr>
          <w:color w:val="auto"/>
        </w:rPr>
        <w:t>in the</w:t>
      </w:r>
      <w:r>
        <w:rPr>
          <w:color w:val="auto"/>
        </w:rPr>
        <w:t xml:space="preserve"> infection </w:t>
      </w:r>
      <w:r w:rsidR="004B7068">
        <w:rPr>
          <w:color w:val="auto"/>
        </w:rPr>
        <w:t xml:space="preserve">outcomes </w:t>
      </w:r>
      <w:r>
        <w:rPr>
          <w:color w:val="auto"/>
        </w:rPr>
        <w:t xml:space="preserve">caused by this bacterium is hard to model experimentally. </w:t>
      </w:r>
      <w:r>
        <w:rPr>
          <w:i/>
          <w:color w:val="auto"/>
        </w:rPr>
        <w:t xml:space="preserve">Mycobacterium </w:t>
      </w:r>
      <w:proofErr w:type="spellStart"/>
      <w:r>
        <w:rPr>
          <w:i/>
          <w:color w:val="auto"/>
        </w:rPr>
        <w:t>marinum</w:t>
      </w:r>
      <w:proofErr w:type="spellEnd"/>
      <w:r>
        <w:rPr>
          <w:i/>
          <w:color w:val="auto"/>
        </w:rPr>
        <w:t xml:space="preserve"> </w:t>
      </w:r>
      <w:r>
        <w:rPr>
          <w:color w:val="auto"/>
        </w:rPr>
        <w:t xml:space="preserve">causes </w:t>
      </w:r>
      <w:r w:rsidR="004B7068">
        <w:rPr>
          <w:color w:val="auto"/>
        </w:rPr>
        <w:t xml:space="preserve">a </w:t>
      </w:r>
      <w:r>
        <w:rPr>
          <w:color w:val="auto"/>
        </w:rPr>
        <w:t>very similar</w:t>
      </w:r>
      <w:r w:rsidR="00270C5C">
        <w:rPr>
          <w:color w:val="auto"/>
        </w:rPr>
        <w:t xml:space="preserve"> </w:t>
      </w:r>
      <w:r>
        <w:rPr>
          <w:color w:val="auto"/>
        </w:rPr>
        <w:t xml:space="preserve">disease </w:t>
      </w:r>
      <w:r w:rsidR="004B7068">
        <w:rPr>
          <w:color w:val="auto"/>
        </w:rPr>
        <w:t xml:space="preserve">spectrum </w:t>
      </w:r>
      <w:r>
        <w:rPr>
          <w:color w:val="auto"/>
        </w:rPr>
        <w:t xml:space="preserve">in adult zebrafish. </w:t>
      </w:r>
      <w:r w:rsidR="00270C5C">
        <w:rPr>
          <w:color w:val="auto"/>
        </w:rPr>
        <w:t>By using this natural fish-pathogen</w:t>
      </w:r>
      <w:r w:rsidR="000072AD">
        <w:rPr>
          <w:color w:val="auto"/>
        </w:rPr>
        <w:t>,</w:t>
      </w:r>
      <w:r w:rsidR="00270C5C">
        <w:rPr>
          <w:color w:val="auto"/>
        </w:rPr>
        <w:t xml:space="preserve"> it possible to study tuberculosis in a vertebrate model with </w:t>
      </w:r>
      <w:r w:rsidR="004B7068">
        <w:rPr>
          <w:color w:val="auto"/>
        </w:rPr>
        <w:t>both</w:t>
      </w:r>
      <w:r w:rsidR="00270C5C">
        <w:rPr>
          <w:color w:val="auto"/>
        </w:rPr>
        <w:t xml:space="preserve"> </w:t>
      </w:r>
      <w:r w:rsidR="00EE2E08">
        <w:rPr>
          <w:color w:val="auto"/>
        </w:rPr>
        <w:t xml:space="preserve">the </w:t>
      </w:r>
      <w:r w:rsidR="00270C5C">
        <w:rPr>
          <w:color w:val="auto"/>
        </w:rPr>
        <w:t>functional in</w:t>
      </w:r>
      <w:r w:rsidR="00C763BF">
        <w:rPr>
          <w:color w:val="auto"/>
        </w:rPr>
        <w:t>nate and adaptive immune system</w:t>
      </w:r>
      <w:r w:rsidR="004B7068">
        <w:rPr>
          <w:color w:val="auto"/>
        </w:rPr>
        <w:t>s</w:t>
      </w:r>
      <w:r w:rsidR="00C763BF">
        <w:rPr>
          <w:color w:val="auto"/>
        </w:rPr>
        <w:t>, which is not possible in the common</w:t>
      </w:r>
      <w:r w:rsidR="004B7068">
        <w:rPr>
          <w:color w:val="auto"/>
        </w:rPr>
        <w:t>ly used zebrafish larva</w:t>
      </w:r>
      <w:r w:rsidR="00EE2E08">
        <w:rPr>
          <w:color w:val="auto"/>
        </w:rPr>
        <w:t>,</w:t>
      </w:r>
      <w:r w:rsidR="004B7068">
        <w:rPr>
          <w:color w:val="auto"/>
        </w:rPr>
        <w:t xml:space="preserve"> since they</w:t>
      </w:r>
      <w:r w:rsidR="00270C5C">
        <w:rPr>
          <w:color w:val="auto"/>
        </w:rPr>
        <w:t xml:space="preserve"> </w:t>
      </w:r>
      <w:r w:rsidR="004D3F56">
        <w:rPr>
          <w:color w:val="auto"/>
        </w:rPr>
        <w:t xml:space="preserve">do not have a fully functional </w:t>
      </w:r>
      <w:r w:rsidR="00270C5C">
        <w:rPr>
          <w:color w:val="auto"/>
        </w:rPr>
        <w:t xml:space="preserve">adaptive immunity. </w:t>
      </w:r>
      <w:r>
        <w:rPr>
          <w:color w:val="auto"/>
        </w:rPr>
        <w:t>In this study</w:t>
      </w:r>
      <w:r w:rsidR="00270C5C">
        <w:rPr>
          <w:color w:val="auto"/>
        </w:rPr>
        <w:t>,</w:t>
      </w:r>
      <w:r>
        <w:rPr>
          <w:color w:val="auto"/>
        </w:rPr>
        <w:t xml:space="preserve"> we show how adult</w:t>
      </w:r>
      <w:r w:rsidR="000072AD">
        <w:rPr>
          <w:color w:val="auto"/>
        </w:rPr>
        <w:t xml:space="preserve"> wild-type and </w:t>
      </w:r>
      <w:r w:rsidR="000072AD">
        <w:rPr>
          <w:i/>
          <w:color w:val="auto"/>
        </w:rPr>
        <w:t>rag-/-</w:t>
      </w:r>
      <w:r>
        <w:rPr>
          <w:color w:val="auto"/>
        </w:rPr>
        <w:t xml:space="preserve"> </w:t>
      </w:r>
      <w:r w:rsidR="000072AD">
        <w:rPr>
          <w:color w:val="auto"/>
        </w:rPr>
        <w:t xml:space="preserve">mutant </w:t>
      </w:r>
      <w:r>
        <w:rPr>
          <w:color w:val="auto"/>
        </w:rPr>
        <w:t xml:space="preserve">zebrafish are </w:t>
      </w:r>
      <w:r w:rsidR="000B0E3C">
        <w:rPr>
          <w:color w:val="auto"/>
        </w:rPr>
        <w:t>infected with</w:t>
      </w:r>
      <w:r w:rsidR="00270C5C">
        <w:rPr>
          <w:color w:val="auto"/>
        </w:rPr>
        <w:t xml:space="preserve"> an intraperitoneal </w:t>
      </w:r>
      <w:r w:rsidR="004B7068">
        <w:rPr>
          <w:i/>
          <w:color w:val="auto"/>
        </w:rPr>
        <w:t xml:space="preserve">M. </w:t>
      </w:r>
      <w:proofErr w:type="spellStart"/>
      <w:r w:rsidR="004B7068">
        <w:rPr>
          <w:i/>
          <w:color w:val="auto"/>
        </w:rPr>
        <w:t>marinum</w:t>
      </w:r>
      <w:proofErr w:type="spellEnd"/>
      <w:r w:rsidR="004B7068">
        <w:rPr>
          <w:i/>
          <w:color w:val="auto"/>
        </w:rPr>
        <w:t xml:space="preserve"> </w:t>
      </w:r>
      <w:r w:rsidR="00270C5C">
        <w:rPr>
          <w:color w:val="auto"/>
        </w:rPr>
        <w:t xml:space="preserve">injection and </w:t>
      </w:r>
      <w:r w:rsidR="004B7068">
        <w:rPr>
          <w:color w:val="auto"/>
        </w:rPr>
        <w:t xml:space="preserve">how </w:t>
      </w:r>
      <w:r w:rsidR="00270C5C">
        <w:rPr>
          <w:color w:val="auto"/>
        </w:rPr>
        <w:t>the myc</w:t>
      </w:r>
      <w:r w:rsidR="000072AD">
        <w:rPr>
          <w:color w:val="auto"/>
        </w:rPr>
        <w:t>obacterial loads are measured with</w:t>
      </w:r>
      <w:r w:rsidR="00270C5C">
        <w:rPr>
          <w:color w:val="auto"/>
        </w:rPr>
        <w:t xml:space="preserve"> qPCR. In addition, </w:t>
      </w:r>
      <w:r w:rsidR="004B7068">
        <w:rPr>
          <w:color w:val="auto"/>
        </w:rPr>
        <w:t xml:space="preserve">the expression of </w:t>
      </w:r>
      <w:r w:rsidR="008E699B">
        <w:rPr>
          <w:i/>
          <w:color w:val="auto"/>
        </w:rPr>
        <w:t xml:space="preserve">il4 </w:t>
      </w:r>
      <w:r w:rsidR="008E699B">
        <w:rPr>
          <w:color w:val="auto"/>
        </w:rPr>
        <w:t xml:space="preserve">and </w:t>
      </w:r>
      <w:proofErr w:type="spellStart"/>
      <w:r w:rsidR="008E699B">
        <w:rPr>
          <w:i/>
          <w:color w:val="auto"/>
        </w:rPr>
        <w:t>ifnγ</w:t>
      </w:r>
      <w:proofErr w:type="spellEnd"/>
      <w:r w:rsidR="008E699B">
        <w:rPr>
          <w:i/>
          <w:color w:val="auto"/>
        </w:rPr>
        <w:t xml:space="preserve"> </w:t>
      </w:r>
      <w:r w:rsidR="000B0E3C">
        <w:rPr>
          <w:color w:val="auto"/>
        </w:rPr>
        <w:t xml:space="preserve">are </w:t>
      </w:r>
      <w:r w:rsidR="008E699B">
        <w:rPr>
          <w:color w:val="auto"/>
        </w:rPr>
        <w:t>analyzed with RT-qPCR 4 weeks post infection.</w:t>
      </w:r>
      <w:r w:rsidR="000072AD">
        <w:rPr>
          <w:color w:val="auto"/>
        </w:rPr>
        <w:t xml:space="preserve"> The results of increasing mycobacterial loads and</w:t>
      </w:r>
      <w:r w:rsidR="009942E6">
        <w:rPr>
          <w:color w:val="auto"/>
        </w:rPr>
        <w:t xml:space="preserve"> limited</w:t>
      </w:r>
      <w:r w:rsidR="000072AD">
        <w:rPr>
          <w:color w:val="auto"/>
        </w:rPr>
        <w:t xml:space="preserve"> induction of </w:t>
      </w:r>
      <w:r w:rsidR="000072AD" w:rsidRPr="009942E6">
        <w:rPr>
          <w:i/>
          <w:color w:val="auto"/>
        </w:rPr>
        <w:t>il4</w:t>
      </w:r>
      <w:r w:rsidR="000072AD">
        <w:rPr>
          <w:color w:val="auto"/>
        </w:rPr>
        <w:t xml:space="preserve"> in </w:t>
      </w:r>
      <w:r w:rsidR="000072AD">
        <w:rPr>
          <w:i/>
          <w:color w:val="auto"/>
        </w:rPr>
        <w:t xml:space="preserve">rag-/- </w:t>
      </w:r>
      <w:r w:rsidR="000072AD">
        <w:rPr>
          <w:color w:val="auto"/>
        </w:rPr>
        <w:t xml:space="preserve">mutant fish compared to </w:t>
      </w:r>
      <w:r w:rsidR="009942E6">
        <w:rPr>
          <w:color w:val="auto"/>
        </w:rPr>
        <w:t>wild-type fish</w:t>
      </w:r>
      <w:r w:rsidR="000072AD">
        <w:rPr>
          <w:color w:val="auto"/>
        </w:rPr>
        <w:t xml:space="preserve"> emphasize the importance of adaptive immunity in the control of mycobacterial infection. </w:t>
      </w:r>
    </w:p>
    <w:p w:rsidR="00064A01" w:rsidRPr="00064A01" w:rsidRDefault="00064A01" w:rsidP="00064A01">
      <w:pPr>
        <w:rPr>
          <w:color w:val="auto"/>
        </w:rPr>
      </w:pPr>
    </w:p>
    <w:p w:rsidR="00064A01" w:rsidRPr="00064A01" w:rsidRDefault="00064A01" w:rsidP="00064A01">
      <w:pPr>
        <w:rPr>
          <w:color w:val="auto"/>
        </w:rPr>
      </w:pPr>
      <w:r w:rsidRPr="00064A01">
        <w:rPr>
          <w:color w:val="auto"/>
        </w:rPr>
        <w:t xml:space="preserve">Our work provides a valuable platform </w:t>
      </w:r>
      <w:r w:rsidR="00BE2ACC">
        <w:rPr>
          <w:color w:val="auto"/>
        </w:rPr>
        <w:t>for</w:t>
      </w:r>
      <w:r w:rsidRPr="00DD40DC">
        <w:rPr>
          <w:color w:val="auto"/>
        </w:rPr>
        <w:t xml:space="preserve"> </w:t>
      </w:r>
      <w:r w:rsidR="001B52AA" w:rsidRPr="00DD40DC">
        <w:rPr>
          <w:color w:val="auto"/>
        </w:rPr>
        <w:t>study</w:t>
      </w:r>
      <w:r w:rsidR="00BE2ACC">
        <w:rPr>
          <w:color w:val="auto"/>
        </w:rPr>
        <w:t>ing</w:t>
      </w:r>
      <w:r w:rsidRPr="00DD40DC">
        <w:rPr>
          <w:color w:val="auto"/>
        </w:rPr>
        <w:t xml:space="preserve"> tuberculosis</w:t>
      </w:r>
      <w:r w:rsidR="00270C5C">
        <w:rPr>
          <w:color w:val="auto"/>
        </w:rPr>
        <w:t>.</w:t>
      </w:r>
      <w:r w:rsidRPr="00064A01">
        <w:rPr>
          <w:color w:val="auto"/>
        </w:rPr>
        <w:t xml:space="preserve"> The understanding of the mechanisms leading to</w:t>
      </w:r>
      <w:r w:rsidR="00DD40DC">
        <w:rPr>
          <w:color w:val="auto"/>
        </w:rPr>
        <w:t xml:space="preserve"> different disease outcomes</w:t>
      </w:r>
      <w:r w:rsidRPr="00064A01">
        <w:rPr>
          <w:color w:val="auto"/>
        </w:rPr>
        <w:t xml:space="preserve"> will benefit the scientific community in the search of</w:t>
      </w:r>
      <w:r w:rsidR="00B00CB6">
        <w:rPr>
          <w:color w:val="auto"/>
        </w:rPr>
        <w:t xml:space="preserve"> new </w:t>
      </w:r>
      <w:r w:rsidR="000351F7">
        <w:rPr>
          <w:color w:val="auto"/>
        </w:rPr>
        <w:t>vaccines</w:t>
      </w:r>
      <w:r w:rsidRPr="00064A01">
        <w:rPr>
          <w:color w:val="auto"/>
        </w:rPr>
        <w:t xml:space="preserve"> </w:t>
      </w:r>
      <w:r w:rsidR="00B00CB6">
        <w:rPr>
          <w:color w:val="auto"/>
        </w:rPr>
        <w:t>and</w:t>
      </w:r>
      <w:r w:rsidR="000351F7">
        <w:rPr>
          <w:color w:val="auto"/>
        </w:rPr>
        <w:t xml:space="preserve"> treatment regimens</w:t>
      </w:r>
      <w:r w:rsidRPr="00064A01">
        <w:rPr>
          <w:color w:val="auto"/>
        </w:rPr>
        <w:t xml:space="preserve"> against tuberculosis. </w:t>
      </w:r>
      <w:r w:rsidR="00BF7F39" w:rsidRPr="00752909">
        <w:rPr>
          <w:sz w:val="23"/>
          <w:szCs w:val="23"/>
        </w:rPr>
        <w:t>We wish to thank the reviewers for their valuable comments that have helped us improving the study. We hope that the revised manuscript is now suitable for publication</w:t>
      </w:r>
      <w:r w:rsidR="00BF7F39">
        <w:rPr>
          <w:sz w:val="23"/>
          <w:szCs w:val="23"/>
        </w:rPr>
        <w:t>.</w:t>
      </w:r>
    </w:p>
    <w:p w:rsidR="00064A01" w:rsidRPr="00064A01" w:rsidRDefault="00064A01" w:rsidP="00064A01">
      <w:pPr>
        <w:rPr>
          <w:color w:val="auto"/>
        </w:rPr>
      </w:pPr>
    </w:p>
    <w:p w:rsidR="00064A01" w:rsidRPr="00064A01" w:rsidRDefault="00064A01" w:rsidP="00064A01">
      <w:pPr>
        <w:rPr>
          <w:color w:val="auto"/>
        </w:rPr>
      </w:pPr>
    </w:p>
    <w:p w:rsidR="00064A01" w:rsidRPr="00064A01" w:rsidRDefault="00064A01" w:rsidP="00064A01">
      <w:pPr>
        <w:rPr>
          <w:color w:val="auto"/>
        </w:rPr>
      </w:pPr>
    </w:p>
    <w:p w:rsidR="00064A01" w:rsidRPr="00064A01" w:rsidRDefault="00064A01" w:rsidP="00064A01">
      <w:pPr>
        <w:rPr>
          <w:color w:val="auto"/>
        </w:rPr>
      </w:pPr>
      <w:r w:rsidRPr="00064A01">
        <w:rPr>
          <w:color w:val="auto"/>
        </w:rPr>
        <w:t>Thank you for your consideration.</w:t>
      </w:r>
    </w:p>
    <w:p w:rsidR="00064A01" w:rsidRPr="00064A01" w:rsidRDefault="00064A01" w:rsidP="00064A01">
      <w:pPr>
        <w:rPr>
          <w:color w:val="auto"/>
        </w:rPr>
      </w:pPr>
    </w:p>
    <w:p w:rsidR="00064A01" w:rsidRPr="00064A01" w:rsidRDefault="00064A01" w:rsidP="00064A01">
      <w:pPr>
        <w:rPr>
          <w:color w:val="auto"/>
        </w:rPr>
      </w:pPr>
      <w:r>
        <w:rPr>
          <w:color w:val="auto"/>
        </w:rPr>
        <w:t>Hanna Luukinen</w:t>
      </w:r>
    </w:p>
    <w:sectPr w:rsidR="00064A01" w:rsidRPr="00064A01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A01"/>
    <w:rsid w:val="00001539"/>
    <w:rsid w:val="000072AD"/>
    <w:rsid w:val="0000779B"/>
    <w:rsid w:val="0001062F"/>
    <w:rsid w:val="00013C77"/>
    <w:rsid w:val="000174BD"/>
    <w:rsid w:val="00033407"/>
    <w:rsid w:val="00033F6F"/>
    <w:rsid w:val="000351F7"/>
    <w:rsid w:val="000376A3"/>
    <w:rsid w:val="00041765"/>
    <w:rsid w:val="00043679"/>
    <w:rsid w:val="00052B58"/>
    <w:rsid w:val="00064A01"/>
    <w:rsid w:val="000657F9"/>
    <w:rsid w:val="000676ED"/>
    <w:rsid w:val="00073C0E"/>
    <w:rsid w:val="00075C12"/>
    <w:rsid w:val="00080817"/>
    <w:rsid w:val="00084A94"/>
    <w:rsid w:val="0008598C"/>
    <w:rsid w:val="000905E9"/>
    <w:rsid w:val="00093CAB"/>
    <w:rsid w:val="00094C3C"/>
    <w:rsid w:val="0009648F"/>
    <w:rsid w:val="00097581"/>
    <w:rsid w:val="000A0147"/>
    <w:rsid w:val="000A01AC"/>
    <w:rsid w:val="000A1477"/>
    <w:rsid w:val="000A34D1"/>
    <w:rsid w:val="000A57C1"/>
    <w:rsid w:val="000B0E3C"/>
    <w:rsid w:val="000B1D87"/>
    <w:rsid w:val="000B36E6"/>
    <w:rsid w:val="000B5669"/>
    <w:rsid w:val="000C7E84"/>
    <w:rsid w:val="000D0BE8"/>
    <w:rsid w:val="000D6D3F"/>
    <w:rsid w:val="000E05E6"/>
    <w:rsid w:val="000E4967"/>
    <w:rsid w:val="000E7009"/>
    <w:rsid w:val="000F12C2"/>
    <w:rsid w:val="000F2AD8"/>
    <w:rsid w:val="000F5863"/>
    <w:rsid w:val="0010068B"/>
    <w:rsid w:val="00106290"/>
    <w:rsid w:val="001071B0"/>
    <w:rsid w:val="00112B21"/>
    <w:rsid w:val="00117D54"/>
    <w:rsid w:val="001263CA"/>
    <w:rsid w:val="00127340"/>
    <w:rsid w:val="00127F96"/>
    <w:rsid w:val="00133846"/>
    <w:rsid w:val="00136570"/>
    <w:rsid w:val="00140D48"/>
    <w:rsid w:val="0014666E"/>
    <w:rsid w:val="00147641"/>
    <w:rsid w:val="00147CD2"/>
    <w:rsid w:val="00151EA8"/>
    <w:rsid w:val="001623C2"/>
    <w:rsid w:val="00167663"/>
    <w:rsid w:val="001701EB"/>
    <w:rsid w:val="001703ED"/>
    <w:rsid w:val="00175426"/>
    <w:rsid w:val="00176316"/>
    <w:rsid w:val="00183136"/>
    <w:rsid w:val="00184315"/>
    <w:rsid w:val="00187C87"/>
    <w:rsid w:val="00192DCA"/>
    <w:rsid w:val="0019626D"/>
    <w:rsid w:val="001966BB"/>
    <w:rsid w:val="00197845"/>
    <w:rsid w:val="001B02DD"/>
    <w:rsid w:val="001B404E"/>
    <w:rsid w:val="001B52AA"/>
    <w:rsid w:val="001C047C"/>
    <w:rsid w:val="001C15F8"/>
    <w:rsid w:val="001C3C69"/>
    <w:rsid w:val="001C4620"/>
    <w:rsid w:val="001C7105"/>
    <w:rsid w:val="001D102B"/>
    <w:rsid w:val="001D31E1"/>
    <w:rsid w:val="001D498B"/>
    <w:rsid w:val="001D7F78"/>
    <w:rsid w:val="001E2E99"/>
    <w:rsid w:val="001F5164"/>
    <w:rsid w:val="001F6818"/>
    <w:rsid w:val="001F70DB"/>
    <w:rsid w:val="00200240"/>
    <w:rsid w:val="00200788"/>
    <w:rsid w:val="00204F13"/>
    <w:rsid w:val="00226FA6"/>
    <w:rsid w:val="002270DA"/>
    <w:rsid w:val="00231B25"/>
    <w:rsid w:val="00235FF9"/>
    <w:rsid w:val="00236D35"/>
    <w:rsid w:val="00237DA2"/>
    <w:rsid w:val="00240225"/>
    <w:rsid w:val="00242292"/>
    <w:rsid w:val="002425D2"/>
    <w:rsid w:val="00243BCD"/>
    <w:rsid w:val="00246F14"/>
    <w:rsid w:val="00260F1F"/>
    <w:rsid w:val="002611B4"/>
    <w:rsid w:val="00263BAF"/>
    <w:rsid w:val="0026504F"/>
    <w:rsid w:val="00270C5C"/>
    <w:rsid w:val="00270FF2"/>
    <w:rsid w:val="00272DEC"/>
    <w:rsid w:val="00280A4F"/>
    <w:rsid w:val="00283174"/>
    <w:rsid w:val="002841EB"/>
    <w:rsid w:val="002844AB"/>
    <w:rsid w:val="00286681"/>
    <w:rsid w:val="0029346D"/>
    <w:rsid w:val="00293F97"/>
    <w:rsid w:val="00295BC4"/>
    <w:rsid w:val="002A54BD"/>
    <w:rsid w:val="002B448B"/>
    <w:rsid w:val="002C0235"/>
    <w:rsid w:val="002C4B0F"/>
    <w:rsid w:val="002C7038"/>
    <w:rsid w:val="002C7282"/>
    <w:rsid w:val="002D11E4"/>
    <w:rsid w:val="002E6556"/>
    <w:rsid w:val="002F08ED"/>
    <w:rsid w:val="0030142A"/>
    <w:rsid w:val="00304882"/>
    <w:rsid w:val="00306CE1"/>
    <w:rsid w:val="00311225"/>
    <w:rsid w:val="00311D70"/>
    <w:rsid w:val="00315C4D"/>
    <w:rsid w:val="00317C58"/>
    <w:rsid w:val="00320653"/>
    <w:rsid w:val="00321ED1"/>
    <w:rsid w:val="00323056"/>
    <w:rsid w:val="00343286"/>
    <w:rsid w:val="00345AEF"/>
    <w:rsid w:val="003576A6"/>
    <w:rsid w:val="00362090"/>
    <w:rsid w:val="0036412B"/>
    <w:rsid w:val="00364319"/>
    <w:rsid w:val="0037183C"/>
    <w:rsid w:val="00374708"/>
    <w:rsid w:val="00377A7E"/>
    <w:rsid w:val="00386281"/>
    <w:rsid w:val="003865E9"/>
    <w:rsid w:val="0039131F"/>
    <w:rsid w:val="00393E98"/>
    <w:rsid w:val="003A3554"/>
    <w:rsid w:val="003A4BAC"/>
    <w:rsid w:val="003A7239"/>
    <w:rsid w:val="003A7B6C"/>
    <w:rsid w:val="003A7F92"/>
    <w:rsid w:val="003B6137"/>
    <w:rsid w:val="003C08C2"/>
    <w:rsid w:val="003C79AA"/>
    <w:rsid w:val="003D621A"/>
    <w:rsid w:val="003D68AA"/>
    <w:rsid w:val="003E210F"/>
    <w:rsid w:val="003E61E2"/>
    <w:rsid w:val="003E7234"/>
    <w:rsid w:val="003E78E1"/>
    <w:rsid w:val="003F3E6D"/>
    <w:rsid w:val="0040086F"/>
    <w:rsid w:val="00400986"/>
    <w:rsid w:val="00404B4E"/>
    <w:rsid w:val="004078EF"/>
    <w:rsid w:val="0041028D"/>
    <w:rsid w:val="00411312"/>
    <w:rsid w:val="004166DF"/>
    <w:rsid w:val="00416E4F"/>
    <w:rsid w:val="00420FE9"/>
    <w:rsid w:val="00431DDB"/>
    <w:rsid w:val="00433963"/>
    <w:rsid w:val="0043650A"/>
    <w:rsid w:val="004406AA"/>
    <w:rsid w:val="00444FD2"/>
    <w:rsid w:val="00445E51"/>
    <w:rsid w:val="00456286"/>
    <w:rsid w:val="00460C51"/>
    <w:rsid w:val="00462BD8"/>
    <w:rsid w:val="00467703"/>
    <w:rsid w:val="00470461"/>
    <w:rsid w:val="0047275B"/>
    <w:rsid w:val="00472BAD"/>
    <w:rsid w:val="00474B8B"/>
    <w:rsid w:val="00490F86"/>
    <w:rsid w:val="0049789E"/>
    <w:rsid w:val="004A3A47"/>
    <w:rsid w:val="004B7068"/>
    <w:rsid w:val="004C6225"/>
    <w:rsid w:val="004D0F28"/>
    <w:rsid w:val="004D3892"/>
    <w:rsid w:val="004D3F56"/>
    <w:rsid w:val="004D4DD2"/>
    <w:rsid w:val="004E3C7D"/>
    <w:rsid w:val="004E43F6"/>
    <w:rsid w:val="004E4A40"/>
    <w:rsid w:val="004E4DF4"/>
    <w:rsid w:val="004E7E73"/>
    <w:rsid w:val="004E7FCD"/>
    <w:rsid w:val="004F23CF"/>
    <w:rsid w:val="004F2CD9"/>
    <w:rsid w:val="004F4521"/>
    <w:rsid w:val="00506283"/>
    <w:rsid w:val="005064C3"/>
    <w:rsid w:val="00506858"/>
    <w:rsid w:val="0051336A"/>
    <w:rsid w:val="0051547B"/>
    <w:rsid w:val="00516E82"/>
    <w:rsid w:val="0052448E"/>
    <w:rsid w:val="00524B79"/>
    <w:rsid w:val="00525559"/>
    <w:rsid w:val="0052668A"/>
    <w:rsid w:val="00535C9F"/>
    <w:rsid w:val="00536972"/>
    <w:rsid w:val="00537816"/>
    <w:rsid w:val="005401F7"/>
    <w:rsid w:val="005404BA"/>
    <w:rsid w:val="00545434"/>
    <w:rsid w:val="00560433"/>
    <w:rsid w:val="005609E1"/>
    <w:rsid w:val="005635B5"/>
    <w:rsid w:val="00572CF6"/>
    <w:rsid w:val="00574D37"/>
    <w:rsid w:val="00582964"/>
    <w:rsid w:val="00583F2F"/>
    <w:rsid w:val="00590A1F"/>
    <w:rsid w:val="0059374F"/>
    <w:rsid w:val="005950FF"/>
    <w:rsid w:val="005957FD"/>
    <w:rsid w:val="005B79FD"/>
    <w:rsid w:val="005C155B"/>
    <w:rsid w:val="005C275B"/>
    <w:rsid w:val="005D264C"/>
    <w:rsid w:val="005D372A"/>
    <w:rsid w:val="005E094A"/>
    <w:rsid w:val="005E0C4D"/>
    <w:rsid w:val="005E5006"/>
    <w:rsid w:val="005F0D32"/>
    <w:rsid w:val="005F0DC4"/>
    <w:rsid w:val="005F2263"/>
    <w:rsid w:val="005F6150"/>
    <w:rsid w:val="00600FB7"/>
    <w:rsid w:val="00601DA8"/>
    <w:rsid w:val="00603365"/>
    <w:rsid w:val="00605115"/>
    <w:rsid w:val="00605DB6"/>
    <w:rsid w:val="00607F31"/>
    <w:rsid w:val="00611043"/>
    <w:rsid w:val="0061256A"/>
    <w:rsid w:val="00614968"/>
    <w:rsid w:val="0061610A"/>
    <w:rsid w:val="00622C68"/>
    <w:rsid w:val="00627D6A"/>
    <w:rsid w:val="0063425B"/>
    <w:rsid w:val="006428DF"/>
    <w:rsid w:val="00645F97"/>
    <w:rsid w:val="006468C0"/>
    <w:rsid w:val="0064771A"/>
    <w:rsid w:val="00654563"/>
    <w:rsid w:val="0065491D"/>
    <w:rsid w:val="006570A9"/>
    <w:rsid w:val="00660B14"/>
    <w:rsid w:val="006621E6"/>
    <w:rsid w:val="00663C33"/>
    <w:rsid w:val="00666598"/>
    <w:rsid w:val="00666DCB"/>
    <w:rsid w:val="00667BD1"/>
    <w:rsid w:val="006768F7"/>
    <w:rsid w:val="00682583"/>
    <w:rsid w:val="0068268F"/>
    <w:rsid w:val="00684B62"/>
    <w:rsid w:val="00690F9C"/>
    <w:rsid w:val="006A04B0"/>
    <w:rsid w:val="006A25B4"/>
    <w:rsid w:val="006B0E11"/>
    <w:rsid w:val="006B26CF"/>
    <w:rsid w:val="006B3C51"/>
    <w:rsid w:val="006B7D4C"/>
    <w:rsid w:val="006C1C4A"/>
    <w:rsid w:val="006C2FE7"/>
    <w:rsid w:val="006D306C"/>
    <w:rsid w:val="006D3432"/>
    <w:rsid w:val="006D38F5"/>
    <w:rsid w:val="006D7A3A"/>
    <w:rsid w:val="006E2DD8"/>
    <w:rsid w:val="006F1B08"/>
    <w:rsid w:val="006F20DD"/>
    <w:rsid w:val="006F7401"/>
    <w:rsid w:val="007005D8"/>
    <w:rsid w:val="0070118F"/>
    <w:rsid w:val="00702220"/>
    <w:rsid w:val="007140AF"/>
    <w:rsid w:val="00716E2D"/>
    <w:rsid w:val="007173B4"/>
    <w:rsid w:val="007354DD"/>
    <w:rsid w:val="007409CE"/>
    <w:rsid w:val="0075341F"/>
    <w:rsid w:val="00753AA0"/>
    <w:rsid w:val="00754C20"/>
    <w:rsid w:val="007559CB"/>
    <w:rsid w:val="00755FFE"/>
    <w:rsid w:val="0075617D"/>
    <w:rsid w:val="007626C5"/>
    <w:rsid w:val="00763B99"/>
    <w:rsid w:val="007716B5"/>
    <w:rsid w:val="007721A0"/>
    <w:rsid w:val="00777323"/>
    <w:rsid w:val="007777B0"/>
    <w:rsid w:val="00785764"/>
    <w:rsid w:val="00792A3C"/>
    <w:rsid w:val="007937C7"/>
    <w:rsid w:val="007A3B10"/>
    <w:rsid w:val="007A4CB9"/>
    <w:rsid w:val="007A681B"/>
    <w:rsid w:val="007B3707"/>
    <w:rsid w:val="007B5107"/>
    <w:rsid w:val="007B5E8D"/>
    <w:rsid w:val="007C1120"/>
    <w:rsid w:val="007C2E99"/>
    <w:rsid w:val="007C6AE3"/>
    <w:rsid w:val="007D260D"/>
    <w:rsid w:val="007D458E"/>
    <w:rsid w:val="007D4EA1"/>
    <w:rsid w:val="007D5706"/>
    <w:rsid w:val="007D630C"/>
    <w:rsid w:val="007D6793"/>
    <w:rsid w:val="007D69F7"/>
    <w:rsid w:val="007D7FFD"/>
    <w:rsid w:val="007E5622"/>
    <w:rsid w:val="007E5CE1"/>
    <w:rsid w:val="007E7937"/>
    <w:rsid w:val="007F01A1"/>
    <w:rsid w:val="007F13AC"/>
    <w:rsid w:val="007F448D"/>
    <w:rsid w:val="00800A61"/>
    <w:rsid w:val="0080610A"/>
    <w:rsid w:val="00806558"/>
    <w:rsid w:val="00810018"/>
    <w:rsid w:val="00833E3E"/>
    <w:rsid w:val="00833FAA"/>
    <w:rsid w:val="00836292"/>
    <w:rsid w:val="008528CD"/>
    <w:rsid w:val="008552F0"/>
    <w:rsid w:val="00861A17"/>
    <w:rsid w:val="00871346"/>
    <w:rsid w:val="008713A0"/>
    <w:rsid w:val="00872687"/>
    <w:rsid w:val="008802FD"/>
    <w:rsid w:val="008844CC"/>
    <w:rsid w:val="00890B7B"/>
    <w:rsid w:val="00895527"/>
    <w:rsid w:val="008A133D"/>
    <w:rsid w:val="008A14DF"/>
    <w:rsid w:val="008A166F"/>
    <w:rsid w:val="008A541C"/>
    <w:rsid w:val="008C3948"/>
    <w:rsid w:val="008C4741"/>
    <w:rsid w:val="008C603A"/>
    <w:rsid w:val="008D0E6C"/>
    <w:rsid w:val="008E433C"/>
    <w:rsid w:val="008E699B"/>
    <w:rsid w:val="008E71A5"/>
    <w:rsid w:val="008F453C"/>
    <w:rsid w:val="00900C71"/>
    <w:rsid w:val="00905EF2"/>
    <w:rsid w:val="00907034"/>
    <w:rsid w:val="00913C59"/>
    <w:rsid w:val="00914842"/>
    <w:rsid w:val="00925A57"/>
    <w:rsid w:val="009436E3"/>
    <w:rsid w:val="00944B12"/>
    <w:rsid w:val="00946068"/>
    <w:rsid w:val="009461F6"/>
    <w:rsid w:val="00957280"/>
    <w:rsid w:val="0096026E"/>
    <w:rsid w:val="009607AF"/>
    <w:rsid w:val="00963640"/>
    <w:rsid w:val="00963F07"/>
    <w:rsid w:val="00980895"/>
    <w:rsid w:val="00981C2B"/>
    <w:rsid w:val="00985979"/>
    <w:rsid w:val="00986775"/>
    <w:rsid w:val="00990DDA"/>
    <w:rsid w:val="009912F0"/>
    <w:rsid w:val="009926ED"/>
    <w:rsid w:val="00993048"/>
    <w:rsid w:val="009942E6"/>
    <w:rsid w:val="009A3D60"/>
    <w:rsid w:val="009A6B8A"/>
    <w:rsid w:val="009A6C5B"/>
    <w:rsid w:val="009A7B3D"/>
    <w:rsid w:val="009C12D6"/>
    <w:rsid w:val="009C6494"/>
    <w:rsid w:val="009D00D2"/>
    <w:rsid w:val="009D33B9"/>
    <w:rsid w:val="009E03AD"/>
    <w:rsid w:val="009E4AF5"/>
    <w:rsid w:val="009F34C8"/>
    <w:rsid w:val="009F5D36"/>
    <w:rsid w:val="009F6384"/>
    <w:rsid w:val="00A0255E"/>
    <w:rsid w:val="00A030A9"/>
    <w:rsid w:val="00A0496F"/>
    <w:rsid w:val="00A1796C"/>
    <w:rsid w:val="00A22087"/>
    <w:rsid w:val="00A233D6"/>
    <w:rsid w:val="00A24A26"/>
    <w:rsid w:val="00A2713A"/>
    <w:rsid w:val="00A2788E"/>
    <w:rsid w:val="00A332E0"/>
    <w:rsid w:val="00A3623D"/>
    <w:rsid w:val="00A37C99"/>
    <w:rsid w:val="00A41A0F"/>
    <w:rsid w:val="00A45F79"/>
    <w:rsid w:val="00A474ED"/>
    <w:rsid w:val="00A47E2B"/>
    <w:rsid w:val="00A54307"/>
    <w:rsid w:val="00A564A5"/>
    <w:rsid w:val="00A56BA2"/>
    <w:rsid w:val="00A56E0E"/>
    <w:rsid w:val="00A61093"/>
    <w:rsid w:val="00A62D09"/>
    <w:rsid w:val="00A636B1"/>
    <w:rsid w:val="00A72788"/>
    <w:rsid w:val="00A73715"/>
    <w:rsid w:val="00A74980"/>
    <w:rsid w:val="00A76C04"/>
    <w:rsid w:val="00A81DC4"/>
    <w:rsid w:val="00A8443D"/>
    <w:rsid w:val="00A85C20"/>
    <w:rsid w:val="00A90B6E"/>
    <w:rsid w:val="00A924A0"/>
    <w:rsid w:val="00A9534F"/>
    <w:rsid w:val="00A977A6"/>
    <w:rsid w:val="00AA0CAD"/>
    <w:rsid w:val="00AA5FBB"/>
    <w:rsid w:val="00AB2AC1"/>
    <w:rsid w:val="00AC1EE7"/>
    <w:rsid w:val="00AC451D"/>
    <w:rsid w:val="00AF02CC"/>
    <w:rsid w:val="00B00311"/>
    <w:rsid w:val="00B00CB6"/>
    <w:rsid w:val="00B01A98"/>
    <w:rsid w:val="00B052B1"/>
    <w:rsid w:val="00B10668"/>
    <w:rsid w:val="00B1760B"/>
    <w:rsid w:val="00B23C07"/>
    <w:rsid w:val="00B328FB"/>
    <w:rsid w:val="00B343C8"/>
    <w:rsid w:val="00B5502C"/>
    <w:rsid w:val="00B6004D"/>
    <w:rsid w:val="00B627C7"/>
    <w:rsid w:val="00B71E53"/>
    <w:rsid w:val="00B74321"/>
    <w:rsid w:val="00B775EA"/>
    <w:rsid w:val="00B84C09"/>
    <w:rsid w:val="00B872D9"/>
    <w:rsid w:val="00B8772C"/>
    <w:rsid w:val="00B910A6"/>
    <w:rsid w:val="00BA1BD9"/>
    <w:rsid w:val="00BA3D31"/>
    <w:rsid w:val="00BA487D"/>
    <w:rsid w:val="00BB3A0D"/>
    <w:rsid w:val="00BC007B"/>
    <w:rsid w:val="00BC00EE"/>
    <w:rsid w:val="00BC0302"/>
    <w:rsid w:val="00BC0C15"/>
    <w:rsid w:val="00BC5FF0"/>
    <w:rsid w:val="00BC7FD5"/>
    <w:rsid w:val="00BE2ACC"/>
    <w:rsid w:val="00BE4A72"/>
    <w:rsid w:val="00BE5576"/>
    <w:rsid w:val="00BE7978"/>
    <w:rsid w:val="00BF2D07"/>
    <w:rsid w:val="00BF49FE"/>
    <w:rsid w:val="00BF541D"/>
    <w:rsid w:val="00BF7F39"/>
    <w:rsid w:val="00C053D3"/>
    <w:rsid w:val="00C05458"/>
    <w:rsid w:val="00C13264"/>
    <w:rsid w:val="00C13CF6"/>
    <w:rsid w:val="00C15CFA"/>
    <w:rsid w:val="00C223BD"/>
    <w:rsid w:val="00C37049"/>
    <w:rsid w:val="00C41254"/>
    <w:rsid w:val="00C42C5B"/>
    <w:rsid w:val="00C43DD4"/>
    <w:rsid w:val="00C5227D"/>
    <w:rsid w:val="00C5523A"/>
    <w:rsid w:val="00C55B1B"/>
    <w:rsid w:val="00C606CF"/>
    <w:rsid w:val="00C62B74"/>
    <w:rsid w:val="00C644CC"/>
    <w:rsid w:val="00C74607"/>
    <w:rsid w:val="00C763BF"/>
    <w:rsid w:val="00C76E70"/>
    <w:rsid w:val="00C81C17"/>
    <w:rsid w:val="00C83378"/>
    <w:rsid w:val="00C83B4E"/>
    <w:rsid w:val="00C87588"/>
    <w:rsid w:val="00C92099"/>
    <w:rsid w:val="00C93423"/>
    <w:rsid w:val="00C942D6"/>
    <w:rsid w:val="00C961AB"/>
    <w:rsid w:val="00CA1FE6"/>
    <w:rsid w:val="00CA4196"/>
    <w:rsid w:val="00CA78AD"/>
    <w:rsid w:val="00CB1169"/>
    <w:rsid w:val="00CC5BA6"/>
    <w:rsid w:val="00CD61F6"/>
    <w:rsid w:val="00CD6B15"/>
    <w:rsid w:val="00CE160B"/>
    <w:rsid w:val="00CE76FA"/>
    <w:rsid w:val="00CF104E"/>
    <w:rsid w:val="00D01C03"/>
    <w:rsid w:val="00D02407"/>
    <w:rsid w:val="00D05652"/>
    <w:rsid w:val="00D06F92"/>
    <w:rsid w:val="00D149BD"/>
    <w:rsid w:val="00D2253C"/>
    <w:rsid w:val="00D277C5"/>
    <w:rsid w:val="00D320DD"/>
    <w:rsid w:val="00D33BD9"/>
    <w:rsid w:val="00D36806"/>
    <w:rsid w:val="00D4572A"/>
    <w:rsid w:val="00D46A1D"/>
    <w:rsid w:val="00D519C9"/>
    <w:rsid w:val="00D519D4"/>
    <w:rsid w:val="00D54166"/>
    <w:rsid w:val="00D6102A"/>
    <w:rsid w:val="00D62328"/>
    <w:rsid w:val="00D6519B"/>
    <w:rsid w:val="00D71102"/>
    <w:rsid w:val="00D714F7"/>
    <w:rsid w:val="00D81644"/>
    <w:rsid w:val="00D842CA"/>
    <w:rsid w:val="00D846D7"/>
    <w:rsid w:val="00D93F64"/>
    <w:rsid w:val="00DA1366"/>
    <w:rsid w:val="00DA202C"/>
    <w:rsid w:val="00DB267C"/>
    <w:rsid w:val="00DB3734"/>
    <w:rsid w:val="00DC0B0C"/>
    <w:rsid w:val="00DD40DC"/>
    <w:rsid w:val="00DD4D6A"/>
    <w:rsid w:val="00DE233D"/>
    <w:rsid w:val="00DE31FB"/>
    <w:rsid w:val="00DE53EC"/>
    <w:rsid w:val="00DE5CF1"/>
    <w:rsid w:val="00DF2857"/>
    <w:rsid w:val="00E12CC2"/>
    <w:rsid w:val="00E17A1B"/>
    <w:rsid w:val="00E17D0D"/>
    <w:rsid w:val="00E21096"/>
    <w:rsid w:val="00E236B4"/>
    <w:rsid w:val="00E2488A"/>
    <w:rsid w:val="00E26DE1"/>
    <w:rsid w:val="00E309C1"/>
    <w:rsid w:val="00E333CD"/>
    <w:rsid w:val="00E41F8B"/>
    <w:rsid w:val="00E450FE"/>
    <w:rsid w:val="00E46CB2"/>
    <w:rsid w:val="00E54E39"/>
    <w:rsid w:val="00E565AB"/>
    <w:rsid w:val="00E5709D"/>
    <w:rsid w:val="00E57849"/>
    <w:rsid w:val="00E60CC1"/>
    <w:rsid w:val="00E62BA1"/>
    <w:rsid w:val="00E63585"/>
    <w:rsid w:val="00E64EBF"/>
    <w:rsid w:val="00E6662E"/>
    <w:rsid w:val="00E72D19"/>
    <w:rsid w:val="00E75F81"/>
    <w:rsid w:val="00E876E9"/>
    <w:rsid w:val="00E9022F"/>
    <w:rsid w:val="00E926BE"/>
    <w:rsid w:val="00E958A5"/>
    <w:rsid w:val="00EA281E"/>
    <w:rsid w:val="00EA2E54"/>
    <w:rsid w:val="00EA3D83"/>
    <w:rsid w:val="00EA4F3E"/>
    <w:rsid w:val="00EA5D0D"/>
    <w:rsid w:val="00EA6029"/>
    <w:rsid w:val="00EB3086"/>
    <w:rsid w:val="00EB309B"/>
    <w:rsid w:val="00EB6A25"/>
    <w:rsid w:val="00EB7443"/>
    <w:rsid w:val="00EC1294"/>
    <w:rsid w:val="00EC31AE"/>
    <w:rsid w:val="00EC52EE"/>
    <w:rsid w:val="00EC5D8B"/>
    <w:rsid w:val="00EC6443"/>
    <w:rsid w:val="00EC6A5B"/>
    <w:rsid w:val="00ED028E"/>
    <w:rsid w:val="00ED08A3"/>
    <w:rsid w:val="00ED2C9B"/>
    <w:rsid w:val="00ED6465"/>
    <w:rsid w:val="00EE00F0"/>
    <w:rsid w:val="00EE17DC"/>
    <w:rsid w:val="00EE2E08"/>
    <w:rsid w:val="00EF29E5"/>
    <w:rsid w:val="00F05332"/>
    <w:rsid w:val="00F0626E"/>
    <w:rsid w:val="00F06494"/>
    <w:rsid w:val="00F14986"/>
    <w:rsid w:val="00F15999"/>
    <w:rsid w:val="00F21EF3"/>
    <w:rsid w:val="00F25D0C"/>
    <w:rsid w:val="00F34E37"/>
    <w:rsid w:val="00F36C29"/>
    <w:rsid w:val="00F52BBF"/>
    <w:rsid w:val="00F535BD"/>
    <w:rsid w:val="00F600DD"/>
    <w:rsid w:val="00F61548"/>
    <w:rsid w:val="00F66B5B"/>
    <w:rsid w:val="00F859EC"/>
    <w:rsid w:val="00F90A80"/>
    <w:rsid w:val="00F90ED2"/>
    <w:rsid w:val="00F95FA0"/>
    <w:rsid w:val="00F9618C"/>
    <w:rsid w:val="00FA05EF"/>
    <w:rsid w:val="00FA622F"/>
    <w:rsid w:val="00FB320D"/>
    <w:rsid w:val="00FC007F"/>
    <w:rsid w:val="00FC4B27"/>
    <w:rsid w:val="00FD6879"/>
    <w:rsid w:val="00FD6FED"/>
    <w:rsid w:val="00FE0AE0"/>
    <w:rsid w:val="00FE2653"/>
    <w:rsid w:val="00FE3858"/>
    <w:rsid w:val="00FE4096"/>
    <w:rsid w:val="00FF0739"/>
    <w:rsid w:val="00FF07E4"/>
    <w:rsid w:val="00FF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BA9D6"/>
  <w15:chartTrackingRefBased/>
  <w15:docId w15:val="{8E5167A4-7A75-4E6B-8988-4CEA31DFA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A0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064A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2157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Tampereen yliopisto - University of Tampere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Luukinen</dc:creator>
  <cp:keywords/>
  <dc:description/>
  <cp:lastModifiedBy>Hanna Luukinen</cp:lastModifiedBy>
  <cp:revision>3</cp:revision>
  <dcterms:created xsi:type="dcterms:W3CDTF">2018-05-28T11:41:00Z</dcterms:created>
  <dcterms:modified xsi:type="dcterms:W3CDTF">2018-05-28T11:46:00Z</dcterms:modified>
</cp:coreProperties>
</file>